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91" w:rsidRPr="009B657D" w:rsidRDefault="00A94491" w:rsidP="00A9449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6b</w:t>
      </w:r>
      <w:r w:rsidRPr="009B657D">
        <w:rPr>
          <w:rFonts w:ascii="Times New Roman" w:hAnsi="Times New Roman" w:cs="Times New Roman"/>
          <w:b/>
          <w:szCs w:val="24"/>
        </w:rPr>
        <w:t xml:space="preserve"> do SIWZ</w:t>
      </w:r>
    </w:p>
    <w:p w:rsidR="00A94491" w:rsidRPr="009B657D" w:rsidRDefault="00A94491" w:rsidP="00A9449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A94491" w:rsidRPr="009B657D" w:rsidRDefault="00A94491" w:rsidP="00A94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B657D"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A94491" w:rsidRPr="009B657D" w:rsidRDefault="00A94491" w:rsidP="00A944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4491" w:rsidRPr="009B657D" w:rsidRDefault="00A94491" w:rsidP="00A94491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A94491" w:rsidRPr="009B657D" w:rsidRDefault="00A94491" w:rsidP="00A9449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WI.271.28</w:t>
      </w:r>
      <w:r w:rsidRPr="009B657D">
        <w:rPr>
          <w:rFonts w:ascii="Times New Roman" w:eastAsia="Times New Roman" w:hAnsi="Times New Roman" w:cs="Times New Roman"/>
          <w:b/>
        </w:rPr>
        <w:t>.2020.KOI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I zamówienia dot. </w:t>
      </w:r>
      <w:r>
        <w:rPr>
          <w:rFonts w:ascii="Times New Roman" w:eastAsia="Times New Roman" w:hAnsi="Times New Roman" w:cs="Times New Roman"/>
          <w:b/>
        </w:rPr>
        <w:t xml:space="preserve"> odśnieżania dróg  gruntowych położonych w północnej części gminy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A94491" w:rsidRPr="009B657D" w:rsidRDefault="00A94491" w:rsidP="00A944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94491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A94491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dróg gruntowych położonych w północnej części gminy  tj. w miejscowościach: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 xml:space="preserve">wek, Słomczyn, Lisówek, Żyrówek </w:t>
      </w:r>
      <w:r w:rsidRPr="00F02696">
        <w:rPr>
          <w:rFonts w:ascii="Times New Roman" w:eastAsia="Times New Roman" w:hAnsi="Times New Roman" w:cs="Times New Roman"/>
        </w:rPr>
        <w:t xml:space="preserve"> </w:t>
      </w:r>
    </w:p>
    <w:p w:rsidR="00A94491" w:rsidRPr="00F02696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2020/2021</w:t>
      </w:r>
      <w:r>
        <w:rPr>
          <w:rFonts w:ascii="Times New Roman" w:eastAsia="Times New Roman" w:hAnsi="Times New Roman" w:cs="Times New Roman"/>
          <w:b/>
        </w:rPr>
        <w:t xml:space="preserve">, w okresie od 15 października 2020 r. do 30 kwietnia 2021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>
        <w:rPr>
          <w:rFonts w:ascii="Times New Roman" w:eastAsia="Times New Roman" w:hAnsi="Times New Roman" w:cs="Times New Roman"/>
        </w:rPr>
        <w:t xml:space="preserve">określonym w SIWZ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676950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1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A94491" w:rsidRPr="005F552B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</w:t>
      </w:r>
      <w:r w:rsidRPr="005F552B">
        <w:rPr>
          <w:rFonts w:ascii="Times New Roman" w:hAnsi="Times New Roman" w:cs="Times New Roman"/>
        </w:rPr>
        <w:lastRenderedPageBreak/>
        <w:t>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A94491" w:rsidRPr="005F552B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A94491" w:rsidRPr="00F02696" w:rsidRDefault="00A94491" w:rsidP="00A944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2020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2021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A94491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zęści XX pkt 5 i 6 Specyfikacji Istotnych Warunków Zamówienia Wykonawca zapłaci Zamawiającemu karę umowną w wysokości 1.000 zł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144 ust. 1 ustawy </w:t>
      </w:r>
      <w:proofErr w:type="spellStart"/>
      <w:r w:rsidRPr="009B657D">
        <w:rPr>
          <w:rFonts w:ascii="Times New Roman" w:eastAsia="Times New Roman" w:hAnsi="Times New Roman" w:cs="Times New Roman"/>
        </w:rPr>
        <w:t>Pzp</w:t>
      </w:r>
      <w:proofErr w:type="spellEnd"/>
      <w:r w:rsidRPr="009B657D">
        <w:rPr>
          <w:rFonts w:ascii="Times New Roman" w:eastAsia="Times New Roman" w:hAnsi="Times New Roman" w:cs="Times New Roman"/>
        </w:rPr>
        <w:t xml:space="preserve"> w następujących przypadkach: 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A94491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 Wszelkie zmiany treści umowy wymagają formy pisemnej w postaci aneksu do umowy, pod rygorem nieważności</w:t>
      </w:r>
    </w:p>
    <w:p w:rsidR="00A94491" w:rsidRPr="00F02696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A66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50204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A20AF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448D"/>
    <w:multiLevelType w:val="hybridMultilevel"/>
    <w:tmpl w:val="4638236E"/>
    <w:lvl w:ilvl="0" w:tplc="D908816E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4491"/>
    <w:rsid w:val="003A00FF"/>
    <w:rsid w:val="00A9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491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449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5791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2020-08-27T12:29:00Z</dcterms:created>
  <dcterms:modified xsi:type="dcterms:W3CDTF">2020-08-27T12:29:00Z</dcterms:modified>
</cp:coreProperties>
</file>